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03" w:rsidRPr="00871373" w:rsidRDefault="006D2F03" w:rsidP="006D2F0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1373">
        <w:rPr>
          <w:rFonts w:ascii="PT Astra Serif" w:hAnsi="PT Astra Serif" w:cs="Times New Roman"/>
          <w:b/>
          <w:sz w:val="28"/>
          <w:szCs w:val="28"/>
        </w:rPr>
        <w:t>МИНИСТЕРСТВО КУЛЬТУРЫ</w:t>
      </w:r>
    </w:p>
    <w:p w:rsidR="006D2F03" w:rsidRPr="00871373" w:rsidRDefault="006D2F03" w:rsidP="006D2F0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137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6D2F03" w:rsidRPr="00871373" w:rsidRDefault="006D2F03" w:rsidP="006D2F0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1373">
        <w:rPr>
          <w:rFonts w:ascii="PT Astra Serif" w:hAnsi="PT Astra Serif" w:cs="Times New Roman"/>
          <w:b/>
          <w:sz w:val="28"/>
          <w:szCs w:val="28"/>
        </w:rPr>
        <w:t xml:space="preserve">ПРИКАЗ </w:t>
      </w:r>
    </w:p>
    <w:p w:rsidR="006D2F03" w:rsidRPr="00871373" w:rsidRDefault="006D2F03" w:rsidP="006D2F0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>от _____   № _______</w:t>
      </w:r>
    </w:p>
    <w:p w:rsidR="00871373" w:rsidRPr="00871373" w:rsidRDefault="006D2F03" w:rsidP="006D2F03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871373">
        <w:rPr>
          <w:rFonts w:ascii="PT Astra Serif" w:hAnsi="PT Astra Serif" w:cs="Times New Roman"/>
          <w:b/>
          <w:sz w:val="28"/>
          <w:szCs w:val="28"/>
        </w:rPr>
        <w:t xml:space="preserve">Об организации и проведении </w:t>
      </w:r>
    </w:p>
    <w:p w:rsidR="00871373" w:rsidRPr="00871373" w:rsidRDefault="006D2F03" w:rsidP="006D2F03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871373">
        <w:rPr>
          <w:rFonts w:ascii="PT Astra Serif" w:hAnsi="PT Astra Serif" w:cs="Times New Roman"/>
          <w:b/>
          <w:sz w:val="28"/>
          <w:szCs w:val="28"/>
        </w:rPr>
        <w:t>Всероссийского</w:t>
      </w:r>
      <w:r w:rsidR="00FD152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71373">
        <w:rPr>
          <w:rFonts w:ascii="PT Astra Serif" w:hAnsi="PT Astra Serif" w:cs="Times New Roman"/>
          <w:b/>
          <w:sz w:val="28"/>
          <w:szCs w:val="28"/>
        </w:rPr>
        <w:t xml:space="preserve">фестиваля </w:t>
      </w:r>
    </w:p>
    <w:p w:rsidR="006D2F03" w:rsidRPr="00871373" w:rsidRDefault="006D2F03" w:rsidP="006D2F03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871373">
        <w:rPr>
          <w:rFonts w:ascii="PT Astra Serif" w:hAnsi="PT Astra Serif" w:cs="Times New Roman"/>
          <w:b/>
          <w:sz w:val="28"/>
          <w:szCs w:val="28"/>
        </w:rPr>
        <w:t xml:space="preserve">новогодних театральных </w:t>
      </w:r>
    </w:p>
    <w:p w:rsidR="006D2F03" w:rsidRPr="00871373" w:rsidRDefault="006D2F03" w:rsidP="006D2F03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871373">
        <w:rPr>
          <w:rFonts w:ascii="PT Astra Serif" w:hAnsi="PT Astra Serif" w:cs="Times New Roman"/>
          <w:b/>
          <w:sz w:val="28"/>
          <w:szCs w:val="28"/>
        </w:rPr>
        <w:t xml:space="preserve">практик «#СНЕГ» </w:t>
      </w:r>
    </w:p>
    <w:p w:rsidR="006D2F03" w:rsidRPr="00871373" w:rsidRDefault="006D2F03" w:rsidP="006D2F03">
      <w:pPr>
        <w:pStyle w:val="a3"/>
        <w:ind w:firstLine="348"/>
        <w:jc w:val="both"/>
        <w:rPr>
          <w:rFonts w:ascii="PT Astra Serif" w:hAnsi="PT Astra Serif" w:cs="Times New Roman"/>
          <w:b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 xml:space="preserve">В целях реализации государственной программы Саратовской области «Культура Саратовской области» </w:t>
      </w:r>
      <w:r w:rsidRPr="00871373">
        <w:rPr>
          <w:rFonts w:ascii="PT Astra Serif" w:hAnsi="PT Astra Serif" w:cs="Times New Roman"/>
          <w:b/>
          <w:sz w:val="28"/>
          <w:szCs w:val="28"/>
        </w:rPr>
        <w:t xml:space="preserve">ПРИКАЗЫВАЮ: </w:t>
      </w:r>
    </w:p>
    <w:p w:rsidR="006D2F03" w:rsidRPr="00871373" w:rsidRDefault="006D2F03" w:rsidP="00871373">
      <w:pPr>
        <w:pStyle w:val="a3"/>
        <w:ind w:firstLine="348"/>
        <w:jc w:val="both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 xml:space="preserve">1.ГАУК СО «Драматический театр города Вольска» (Родионова О.В.) обеспечить </w:t>
      </w:r>
      <w:r w:rsidR="00871373">
        <w:rPr>
          <w:rFonts w:ascii="PT Astra Serif" w:hAnsi="PT Astra Serif" w:cs="Times New Roman"/>
          <w:sz w:val="28"/>
          <w:szCs w:val="28"/>
        </w:rPr>
        <w:t xml:space="preserve">организацию и </w:t>
      </w:r>
      <w:r w:rsidRPr="00871373">
        <w:rPr>
          <w:rFonts w:ascii="PT Astra Serif" w:hAnsi="PT Astra Serif" w:cs="Times New Roman"/>
          <w:sz w:val="28"/>
          <w:szCs w:val="28"/>
        </w:rPr>
        <w:t>проведение Всероссийского фестиваля новогодних театральных практик «#СНЕГ» в декабре 202</w:t>
      </w:r>
      <w:r w:rsidR="0042750F">
        <w:rPr>
          <w:rFonts w:ascii="PT Astra Serif" w:hAnsi="PT Astra Serif" w:cs="Times New Roman"/>
          <w:sz w:val="28"/>
          <w:szCs w:val="28"/>
        </w:rPr>
        <w:t>4</w:t>
      </w:r>
      <w:r w:rsidRPr="00871373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6D2F03" w:rsidRPr="00871373" w:rsidRDefault="006D2F03" w:rsidP="00871373">
      <w:pPr>
        <w:pStyle w:val="a3"/>
        <w:ind w:firstLine="348"/>
        <w:jc w:val="both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>2.Утвердить:</w:t>
      </w:r>
    </w:p>
    <w:p w:rsidR="006D2F03" w:rsidRPr="00871373" w:rsidRDefault="006D2F03" w:rsidP="00871373">
      <w:pPr>
        <w:pStyle w:val="a3"/>
        <w:ind w:firstLine="348"/>
        <w:jc w:val="both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 xml:space="preserve">2.1.Положение о Всероссийском фестивале новогодних театральных </w:t>
      </w:r>
    </w:p>
    <w:p w:rsidR="006D2F03" w:rsidRPr="00871373" w:rsidRDefault="006D2F03" w:rsidP="006D2F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>практик «#СНЕГ» (приложение № 1);</w:t>
      </w:r>
    </w:p>
    <w:p w:rsidR="006D2F03" w:rsidRDefault="006D2F03" w:rsidP="0087137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>2.2.Состав жюри Всероссийского фестиваля новогодних театральных практик «#СНЕГ» (приложение № 2);</w:t>
      </w:r>
    </w:p>
    <w:p w:rsidR="00871373" w:rsidRDefault="00871373" w:rsidP="0087137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2.3.Состав организационного комитета </w:t>
      </w:r>
      <w:r w:rsidRPr="00871373">
        <w:rPr>
          <w:rFonts w:ascii="PT Astra Serif" w:hAnsi="PT Astra Serif" w:cs="Times New Roman"/>
          <w:sz w:val="28"/>
          <w:szCs w:val="28"/>
        </w:rPr>
        <w:t xml:space="preserve">Всероссийского фестиваля новогодних театральных практик «#СНЕГ» (приложение № </w:t>
      </w:r>
      <w:r>
        <w:rPr>
          <w:rFonts w:ascii="PT Astra Serif" w:hAnsi="PT Astra Serif" w:cs="Times New Roman"/>
          <w:sz w:val="28"/>
          <w:szCs w:val="28"/>
        </w:rPr>
        <w:t>3</w:t>
      </w:r>
      <w:r w:rsidRPr="00871373">
        <w:rPr>
          <w:rFonts w:ascii="PT Astra Serif" w:hAnsi="PT Astra Serif" w:cs="Times New Roman"/>
          <w:sz w:val="28"/>
          <w:szCs w:val="28"/>
        </w:rPr>
        <w:t>);</w:t>
      </w:r>
    </w:p>
    <w:p w:rsidR="006D2F03" w:rsidRDefault="006D2F03" w:rsidP="0087137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>2.</w:t>
      </w:r>
      <w:r w:rsidR="00871373">
        <w:rPr>
          <w:rFonts w:ascii="PT Astra Serif" w:hAnsi="PT Astra Serif" w:cs="Times New Roman"/>
          <w:sz w:val="28"/>
          <w:szCs w:val="28"/>
        </w:rPr>
        <w:t>4</w:t>
      </w:r>
      <w:r w:rsidRPr="00871373">
        <w:rPr>
          <w:rFonts w:ascii="PT Astra Serif" w:hAnsi="PT Astra Serif" w:cs="Times New Roman"/>
          <w:sz w:val="28"/>
          <w:szCs w:val="28"/>
        </w:rPr>
        <w:t xml:space="preserve">.Сметный расчёт на </w:t>
      </w:r>
      <w:r w:rsidR="00871373">
        <w:rPr>
          <w:rFonts w:ascii="PT Astra Serif" w:hAnsi="PT Astra Serif" w:cs="Times New Roman"/>
          <w:sz w:val="28"/>
          <w:szCs w:val="28"/>
        </w:rPr>
        <w:t xml:space="preserve">организацию и </w:t>
      </w:r>
      <w:r w:rsidRPr="00871373">
        <w:rPr>
          <w:rFonts w:ascii="PT Astra Serif" w:hAnsi="PT Astra Serif" w:cs="Times New Roman"/>
          <w:sz w:val="28"/>
          <w:szCs w:val="28"/>
        </w:rPr>
        <w:t xml:space="preserve">проведение Всероссийского фестиваля новогодних театральных практик «#СНЕГ» (приложение </w:t>
      </w:r>
      <w:r w:rsidR="00871373">
        <w:rPr>
          <w:rFonts w:ascii="PT Astra Serif" w:hAnsi="PT Astra Serif" w:cs="Times New Roman"/>
          <w:sz w:val="28"/>
          <w:szCs w:val="28"/>
        </w:rPr>
        <w:t>4</w:t>
      </w:r>
      <w:r w:rsidRPr="00871373">
        <w:rPr>
          <w:rFonts w:ascii="PT Astra Serif" w:hAnsi="PT Astra Serif" w:cs="Times New Roman"/>
          <w:sz w:val="28"/>
          <w:szCs w:val="28"/>
        </w:rPr>
        <w:t>).</w:t>
      </w:r>
    </w:p>
    <w:p w:rsidR="00871373" w:rsidRPr="00871373" w:rsidRDefault="006D2F03" w:rsidP="0087137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 xml:space="preserve">3.Произвести расходы, связанные с </w:t>
      </w:r>
      <w:r w:rsidR="00871373">
        <w:rPr>
          <w:rFonts w:ascii="PT Astra Serif" w:hAnsi="PT Astra Serif" w:cs="Times New Roman"/>
          <w:sz w:val="28"/>
          <w:szCs w:val="28"/>
        </w:rPr>
        <w:t xml:space="preserve">организацией и </w:t>
      </w:r>
      <w:r w:rsidRPr="00871373">
        <w:rPr>
          <w:rFonts w:ascii="PT Astra Serif" w:hAnsi="PT Astra Serif" w:cs="Times New Roman"/>
          <w:sz w:val="28"/>
          <w:szCs w:val="28"/>
        </w:rPr>
        <w:t xml:space="preserve">проведением Всероссийского фестиваля новогодних театральных практик «#СНЕГ», за счёт средств </w:t>
      </w:r>
      <w:r w:rsidR="00871373">
        <w:rPr>
          <w:rFonts w:ascii="PT Astra Serif" w:hAnsi="PT Astra Serif" w:cs="Times New Roman"/>
          <w:sz w:val="28"/>
          <w:szCs w:val="28"/>
        </w:rPr>
        <w:t xml:space="preserve">областного бюджета, предусмотренных на финансовое обеспечение реализации </w:t>
      </w:r>
      <w:r w:rsidRPr="00871373">
        <w:rPr>
          <w:rFonts w:ascii="PT Astra Serif" w:hAnsi="PT Astra Serif" w:cs="Times New Roman"/>
          <w:sz w:val="28"/>
          <w:szCs w:val="28"/>
        </w:rPr>
        <w:t xml:space="preserve">государственной программы Саратовской области «Культура Саратовской </w:t>
      </w:r>
      <w:proofErr w:type="gramStart"/>
      <w:r w:rsidRPr="00871373">
        <w:rPr>
          <w:rFonts w:ascii="PT Astra Serif" w:hAnsi="PT Astra Serif" w:cs="Times New Roman"/>
          <w:sz w:val="28"/>
          <w:szCs w:val="28"/>
        </w:rPr>
        <w:t xml:space="preserve">области»   </w:t>
      </w:r>
      <w:proofErr w:type="gramEnd"/>
      <w:r w:rsidRPr="00871373">
        <w:rPr>
          <w:rFonts w:ascii="PT Astra Serif" w:hAnsi="PT Astra Serif" w:cs="Times New Roman"/>
          <w:sz w:val="28"/>
          <w:szCs w:val="28"/>
        </w:rPr>
        <w:t>(подпрограмма 2</w:t>
      </w:r>
      <w:r w:rsidR="00871373">
        <w:rPr>
          <w:rFonts w:ascii="PT Astra Serif" w:hAnsi="PT Astra Serif" w:cs="Times New Roman"/>
          <w:sz w:val="28"/>
          <w:szCs w:val="28"/>
        </w:rPr>
        <w:t>.</w:t>
      </w:r>
      <w:r w:rsidRPr="00871373">
        <w:rPr>
          <w:rFonts w:ascii="PT Astra Serif" w:hAnsi="PT Astra Serif" w:cs="Times New Roman"/>
          <w:sz w:val="28"/>
          <w:szCs w:val="28"/>
        </w:rPr>
        <w:t xml:space="preserve"> «Театры», </w:t>
      </w:r>
      <w:r w:rsidR="00871373">
        <w:rPr>
          <w:rFonts w:ascii="PT Astra Serif" w:hAnsi="PT Astra Serif" w:cs="Times New Roman"/>
          <w:sz w:val="28"/>
          <w:szCs w:val="28"/>
        </w:rPr>
        <w:t>контрольное событие</w:t>
      </w:r>
      <w:r w:rsidR="00871373" w:rsidRPr="00871373">
        <w:rPr>
          <w:rFonts w:ascii="PT Astra Serif" w:hAnsi="PT Astra Serif" w:cs="Times New Roman"/>
          <w:sz w:val="28"/>
          <w:szCs w:val="28"/>
        </w:rPr>
        <w:t xml:space="preserve"> Всероссийск</w:t>
      </w:r>
      <w:r w:rsidR="00871373">
        <w:rPr>
          <w:rFonts w:ascii="PT Astra Serif" w:hAnsi="PT Astra Serif" w:cs="Times New Roman"/>
          <w:sz w:val="28"/>
          <w:szCs w:val="28"/>
        </w:rPr>
        <w:t xml:space="preserve">ий </w:t>
      </w:r>
      <w:r w:rsidR="00871373" w:rsidRPr="00871373">
        <w:rPr>
          <w:rFonts w:ascii="PT Astra Serif" w:hAnsi="PT Astra Serif" w:cs="Times New Roman"/>
          <w:sz w:val="28"/>
          <w:szCs w:val="28"/>
        </w:rPr>
        <w:t xml:space="preserve"> фестивал</w:t>
      </w:r>
      <w:r w:rsidR="00871373">
        <w:rPr>
          <w:rFonts w:ascii="PT Astra Serif" w:hAnsi="PT Astra Serif" w:cs="Times New Roman"/>
          <w:sz w:val="28"/>
          <w:szCs w:val="28"/>
        </w:rPr>
        <w:t>ь</w:t>
      </w:r>
      <w:r w:rsidR="00871373" w:rsidRPr="00871373">
        <w:rPr>
          <w:rFonts w:ascii="PT Astra Serif" w:hAnsi="PT Astra Serif" w:cs="Times New Roman"/>
          <w:sz w:val="28"/>
          <w:szCs w:val="28"/>
        </w:rPr>
        <w:t xml:space="preserve"> новогодних театральных практик «#СНЕГ»</w:t>
      </w:r>
      <w:r w:rsidR="00871373">
        <w:rPr>
          <w:rFonts w:ascii="PT Astra Serif" w:hAnsi="PT Astra Serif" w:cs="Times New Roman"/>
          <w:sz w:val="28"/>
          <w:szCs w:val="28"/>
        </w:rPr>
        <w:t>)</w:t>
      </w:r>
      <w:r w:rsidR="00871373" w:rsidRPr="00871373">
        <w:rPr>
          <w:rFonts w:ascii="PT Astra Serif" w:hAnsi="PT Astra Serif" w:cs="Times New Roman"/>
          <w:sz w:val="28"/>
          <w:szCs w:val="28"/>
        </w:rPr>
        <w:t>.</w:t>
      </w:r>
    </w:p>
    <w:p w:rsidR="006D2F03" w:rsidRPr="00871373" w:rsidRDefault="006D2F03" w:rsidP="006D2F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>4.Отделу экономики, планирования и финансов</w:t>
      </w:r>
      <w:r w:rsidR="00871373">
        <w:rPr>
          <w:rFonts w:ascii="PT Astra Serif" w:hAnsi="PT Astra Serif" w:cs="Times New Roman"/>
          <w:sz w:val="28"/>
          <w:szCs w:val="28"/>
        </w:rPr>
        <w:t xml:space="preserve"> управления правового и финансового обеспечения </w:t>
      </w:r>
      <w:r w:rsidRPr="00871373">
        <w:rPr>
          <w:rFonts w:ascii="PT Astra Serif" w:hAnsi="PT Astra Serif" w:cs="Times New Roman"/>
          <w:sz w:val="28"/>
          <w:szCs w:val="28"/>
        </w:rPr>
        <w:t>(</w:t>
      </w:r>
      <w:proofErr w:type="spellStart"/>
      <w:r w:rsidRPr="00871373">
        <w:rPr>
          <w:rFonts w:ascii="PT Astra Serif" w:hAnsi="PT Astra Serif" w:cs="Times New Roman"/>
          <w:sz w:val="28"/>
          <w:szCs w:val="28"/>
        </w:rPr>
        <w:t>Бычкина</w:t>
      </w:r>
      <w:proofErr w:type="spellEnd"/>
      <w:r w:rsidRPr="00871373">
        <w:rPr>
          <w:rFonts w:ascii="PT Astra Serif" w:hAnsi="PT Astra Serif" w:cs="Times New Roman"/>
          <w:sz w:val="28"/>
          <w:szCs w:val="28"/>
        </w:rPr>
        <w:t xml:space="preserve"> Т.Н.) обеспечить финансирование </w:t>
      </w:r>
      <w:r w:rsidR="00A46ED2">
        <w:rPr>
          <w:rFonts w:ascii="PT Astra Serif" w:hAnsi="PT Astra Serif" w:cs="Times New Roman"/>
          <w:sz w:val="28"/>
          <w:szCs w:val="28"/>
        </w:rPr>
        <w:t xml:space="preserve">на организацию и </w:t>
      </w:r>
      <w:r w:rsidRPr="00871373">
        <w:rPr>
          <w:rFonts w:ascii="PT Astra Serif" w:hAnsi="PT Astra Serif" w:cs="Times New Roman"/>
          <w:sz w:val="28"/>
          <w:szCs w:val="28"/>
        </w:rPr>
        <w:t>проведени</w:t>
      </w:r>
      <w:r w:rsidR="00A46ED2">
        <w:rPr>
          <w:rFonts w:ascii="PT Astra Serif" w:hAnsi="PT Astra Serif" w:cs="Times New Roman"/>
          <w:sz w:val="28"/>
          <w:szCs w:val="28"/>
        </w:rPr>
        <w:t>е</w:t>
      </w:r>
      <w:r w:rsidRPr="00871373">
        <w:rPr>
          <w:rFonts w:ascii="PT Astra Serif" w:hAnsi="PT Astra Serif" w:cs="Times New Roman"/>
          <w:sz w:val="28"/>
          <w:szCs w:val="28"/>
        </w:rPr>
        <w:t xml:space="preserve"> Всероссийского фестиваля новогодних театральных практик «#СНЕГ»</w:t>
      </w:r>
      <w:r w:rsidR="00A46ED2">
        <w:rPr>
          <w:rFonts w:ascii="PT Astra Serif" w:hAnsi="PT Astra Serif" w:cs="Times New Roman"/>
          <w:sz w:val="28"/>
          <w:szCs w:val="28"/>
        </w:rPr>
        <w:t xml:space="preserve"> в соответствии со сметным расчётом</w:t>
      </w:r>
      <w:r w:rsidRPr="00871373">
        <w:rPr>
          <w:rFonts w:ascii="PT Astra Serif" w:hAnsi="PT Astra Serif" w:cs="Times New Roman"/>
          <w:sz w:val="28"/>
          <w:szCs w:val="28"/>
        </w:rPr>
        <w:t>.</w:t>
      </w:r>
    </w:p>
    <w:p w:rsidR="006D2F03" w:rsidRDefault="006D2F03" w:rsidP="006D2F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71373">
        <w:rPr>
          <w:rFonts w:ascii="PT Astra Serif" w:hAnsi="PT Astra Serif" w:cs="Times New Roman"/>
          <w:sz w:val="28"/>
          <w:szCs w:val="28"/>
        </w:rPr>
        <w:t xml:space="preserve">5.Отделу бухгалтерского учёта, отчётности и контроля </w:t>
      </w:r>
      <w:r w:rsidR="00A46ED2">
        <w:rPr>
          <w:rFonts w:ascii="PT Astra Serif" w:hAnsi="PT Astra Serif" w:cs="Times New Roman"/>
          <w:sz w:val="28"/>
          <w:szCs w:val="28"/>
        </w:rPr>
        <w:t>управления правового и финансового обеспечения</w:t>
      </w:r>
      <w:r w:rsidR="00FD1524">
        <w:rPr>
          <w:rFonts w:ascii="PT Astra Serif" w:hAnsi="PT Astra Serif" w:cs="Times New Roman"/>
          <w:sz w:val="28"/>
          <w:szCs w:val="28"/>
        </w:rPr>
        <w:t xml:space="preserve"> </w:t>
      </w:r>
      <w:r w:rsidRPr="00871373">
        <w:rPr>
          <w:rFonts w:ascii="PT Astra Serif" w:hAnsi="PT Astra Serif" w:cs="Times New Roman"/>
          <w:sz w:val="28"/>
          <w:szCs w:val="28"/>
        </w:rPr>
        <w:t xml:space="preserve">(Киселева О.В.) перечислить денежные средства на </w:t>
      </w:r>
      <w:r w:rsidR="00A46ED2">
        <w:rPr>
          <w:rFonts w:ascii="PT Astra Serif" w:hAnsi="PT Astra Serif" w:cs="Times New Roman"/>
          <w:sz w:val="28"/>
          <w:szCs w:val="28"/>
        </w:rPr>
        <w:t xml:space="preserve">организацию и </w:t>
      </w:r>
      <w:r w:rsidRPr="00871373">
        <w:rPr>
          <w:rFonts w:ascii="PT Astra Serif" w:hAnsi="PT Astra Serif" w:cs="Times New Roman"/>
          <w:sz w:val="28"/>
          <w:szCs w:val="28"/>
        </w:rPr>
        <w:t xml:space="preserve">проведение Всероссийского фестиваля новогодних театральных практик «#СНЕГ» </w:t>
      </w:r>
      <w:proofErr w:type="gramStart"/>
      <w:r w:rsidRPr="00871373">
        <w:rPr>
          <w:rFonts w:ascii="PT Astra Serif" w:hAnsi="PT Astra Serif" w:cs="Times New Roman"/>
          <w:sz w:val="28"/>
          <w:szCs w:val="28"/>
        </w:rPr>
        <w:t>в пределах</w:t>
      </w:r>
      <w:proofErr w:type="gramEnd"/>
      <w:r w:rsidRPr="00871373">
        <w:rPr>
          <w:rFonts w:ascii="PT Astra Serif" w:hAnsi="PT Astra Serif" w:cs="Times New Roman"/>
          <w:sz w:val="28"/>
          <w:szCs w:val="28"/>
        </w:rPr>
        <w:t xml:space="preserve"> доведённых до министерства культуры области лимитов бюджетных обязательств и объёмов финансирования.</w:t>
      </w:r>
    </w:p>
    <w:p w:rsidR="00A46ED2" w:rsidRDefault="00A46ED2" w:rsidP="006D2F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6.Отделу организационной работы и информационных технологий организационно – технического управления (Курбатова Л.В.) обеспечить публикацию настоящего приказа на сайте министерства культуры области.</w:t>
      </w:r>
    </w:p>
    <w:p w:rsidR="006D2F03" w:rsidRPr="00871373" w:rsidRDefault="00A46ED2" w:rsidP="006D2F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7</w:t>
      </w:r>
      <w:r w:rsidR="006D2F03" w:rsidRPr="00871373">
        <w:rPr>
          <w:rFonts w:ascii="PT Astra Serif" w:hAnsi="PT Astra Serif" w:cs="Times New Roman"/>
          <w:sz w:val="28"/>
          <w:szCs w:val="28"/>
        </w:rPr>
        <w:t xml:space="preserve">.Контроль за исполнением настоящего приказа </w:t>
      </w:r>
      <w:r>
        <w:rPr>
          <w:rFonts w:ascii="PT Astra Serif" w:hAnsi="PT Astra Serif" w:cs="Times New Roman"/>
          <w:sz w:val="28"/>
          <w:szCs w:val="28"/>
        </w:rPr>
        <w:t>оставляю за собой</w:t>
      </w:r>
      <w:r w:rsidR="006D2F03" w:rsidRPr="00871373">
        <w:rPr>
          <w:rFonts w:ascii="PT Astra Serif" w:hAnsi="PT Astra Serif" w:cs="Times New Roman"/>
          <w:sz w:val="28"/>
          <w:szCs w:val="28"/>
        </w:rPr>
        <w:t>.</w:t>
      </w:r>
    </w:p>
    <w:p w:rsidR="006D2F03" w:rsidRPr="00871373" w:rsidRDefault="006D2F03" w:rsidP="006D2F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6D2F03" w:rsidRPr="00A46ED2" w:rsidRDefault="00A46ED2" w:rsidP="006D2F03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A46ED2">
        <w:rPr>
          <w:rFonts w:ascii="PT Astra Serif" w:hAnsi="PT Astra Serif" w:cs="Times New Roman"/>
          <w:b/>
          <w:sz w:val="28"/>
          <w:szCs w:val="28"/>
        </w:rPr>
        <w:t>М</w:t>
      </w:r>
      <w:r w:rsidR="006D2F03" w:rsidRPr="00A46ED2">
        <w:rPr>
          <w:rFonts w:ascii="PT Astra Serif" w:hAnsi="PT Astra Serif" w:cs="Times New Roman"/>
          <w:b/>
          <w:sz w:val="28"/>
          <w:szCs w:val="28"/>
        </w:rPr>
        <w:t xml:space="preserve">инистр                                                                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Н</w:t>
      </w:r>
      <w:r w:rsidR="006D2F03" w:rsidRPr="00A46ED2"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b/>
          <w:sz w:val="28"/>
          <w:szCs w:val="28"/>
        </w:rPr>
        <w:t>Ю</w:t>
      </w:r>
      <w:r w:rsidR="006D2F03" w:rsidRPr="00A46ED2"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b/>
          <w:sz w:val="28"/>
          <w:szCs w:val="28"/>
        </w:rPr>
        <w:t>Щелканова</w:t>
      </w:r>
      <w:proofErr w:type="spellEnd"/>
    </w:p>
    <w:p w:rsidR="0081155A" w:rsidRDefault="0081155A" w:rsidP="0081155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1 к приказу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министерства культуры </w:t>
      </w:r>
    </w:p>
    <w:p w:rsidR="0081155A" w:rsidRDefault="0081155A" w:rsidP="0081155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Саратовской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от 06.05. 2024 г. № 01-01-06/282</w:t>
      </w:r>
    </w:p>
    <w:p w:rsidR="0081155A" w:rsidRDefault="0081155A" w:rsidP="00811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81155A" w:rsidRDefault="0081155A" w:rsidP="00811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Всероссийского фестиваля новогодних театральных </w:t>
      </w:r>
    </w:p>
    <w:p w:rsidR="0081155A" w:rsidRDefault="0081155A" w:rsidP="00811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практик «#СНЕГ»</w:t>
      </w:r>
    </w:p>
    <w:p w:rsidR="0081155A" w:rsidRDefault="0081155A" w:rsidP="008115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Всероссийский фестиваль новогодних театральных практик «#СНЕГ»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Фестиваль) проводится в целях развития и популяризации театрального искусства.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Фестиваль призван способствовать: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содействию в создании имиджа Саратовской области как одного из ведущих регионов в области театральной деятельности;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продвижению театральной деятельности в Саратовской области;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-развитию межрегионального сотрудничества с ведущими театральными коллективами России;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обмену опытом работы в области театральной деятельности;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формированию партнерских отношений в реализации совместных творческих проектов;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формированию культурной среды в малом городе.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Учредители и партнёры Фестиваля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Учредителями Фестиваля являются: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Министерство культуры Саратовской области;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-государственное автономное учреждение культуры Саратовской области «Драматический театр города Вольска».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Партнёрами Фестиваля могут выступать другие учреждения и организации, оказавшие организационную и (или) финансовую помощь в подготовке и проведении Фестиваля.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Общероссийская общественная организация «Союз театральных деятелей Российской Федерации (Всероссийское театральное общество)» не является учредителем Фестиваля, оказывает информационно - методическое содействие в организации Всероссийского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фестиваля новогодних театральных практик «#СНЕГ».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Руководство Фестиваля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3.1Для организации и проведения Фестиваля создается Оргкомитет, состав которого утверждается приказом Министерства культуры Саратовской области.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Оргкомитет осуществляет прием заявок и отбор театров - участников Фестиваля и формирует афишу до 1 сентября 2022 года. Информация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участию театра в Фестивале доводится официальным письмом посредством направления на указанный театром – заявителем адрес электронной почты.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4.Сроки и порядок проведения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Фестиваль проводится один раз в два года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г.Вольске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Саратовской области.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проведения Фестиваля – с 8 по 12 декабря 2024 года, сроки подачи заявок с 15 мая по 15 июня 2024 года.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Заявки на участие в Фестивале вместе с прилагаемой документацией направляются по электронному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адресу: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volskdrama</w:t>
      </w:r>
      <w:r>
        <w:rPr>
          <w:rFonts w:ascii="Times New Roman" w:hAnsi="Times New Roman"/>
          <w:color w:val="000000"/>
          <w:sz w:val="28"/>
          <w:szCs w:val="28"/>
        </w:rPr>
        <w:t>2017@yandex.ru</w:t>
      </w:r>
      <w:proofErr w:type="gramEnd"/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Условия проведения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В Фестивале принимают участие профессиональные театральные коллективы из городов России.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Программа Фестиваля включает: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конкурсную программу;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внеконкурсную программу: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мастер-классы, выставки, круглые столы;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-творческая лаборатория с презентацией новогодних театральных программ и практик.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спектакли Фестиваля показываются на основной сцене государственного автономного учреждения культуры «Драматический театр города Вольска». 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организации показа спектаклей в программе Фестиваля определяется договором между государственным автономным учреждением культуры «Драматический театр города Вольска» и театром-участником.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 Конкурсная программа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Конкурсная программа включает показ спектаклей, связанных с новогодней тематикой, для широкой зрительской аудитории.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Цель программы: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инновационных практик, новых методов и подходов в вопросах создания и продвижения театральных мероприятий;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увеличение привлекательности и конкурентоспособности театрального искусства в условиях развития индустрии услуг в сфере культуры;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пополнение репертуара творческих коллективов.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6.3.Конкурсная программа проводится по номинациям:</w:t>
      </w:r>
    </w:p>
    <w:p w:rsidR="0081155A" w:rsidRDefault="0081155A" w:rsidP="00811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«Лучший спектакль»;</w:t>
      </w:r>
    </w:p>
    <w:p w:rsidR="0081155A" w:rsidRDefault="0081155A" w:rsidP="00811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«Лучший режиссёр»;</w:t>
      </w:r>
    </w:p>
    <w:p w:rsidR="0081155A" w:rsidRDefault="0081155A" w:rsidP="00811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«Лучший художник»;</w:t>
      </w:r>
    </w:p>
    <w:p w:rsidR="0081155A" w:rsidRDefault="0081155A" w:rsidP="00811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«Лучшее музыкальное оформление спектакля»;</w:t>
      </w:r>
    </w:p>
    <w:p w:rsidR="0081155A" w:rsidRDefault="0081155A" w:rsidP="00811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«Лучшая женская роль»;</w:t>
      </w:r>
    </w:p>
    <w:p w:rsidR="0081155A" w:rsidRDefault="0081155A" w:rsidP="00811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«Лучшая мужская роль»;</w:t>
      </w:r>
    </w:p>
    <w:p w:rsidR="0081155A" w:rsidRDefault="0081155A" w:rsidP="00811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«Лучший актёрский дебют»;</w:t>
      </w:r>
    </w:p>
    <w:p w:rsidR="0081155A" w:rsidRDefault="0081155A" w:rsidP="00811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«Лучший актёрский ансамбль».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7.Внеконкурсная программа.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Внеконкурсная программа включает проведение творческой лаборатории с презентацией новогодних театральных программ и практик, лучшая из которых будет отмечена специальным призом, а также мастер – классы, выставки, круглые столы.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 Порядок участия 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Порядок участия театральных коллективов в конкурсной программе Фестиваля: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-заезд участников, размещение в гостинице </w:t>
      </w:r>
      <w:r>
        <w:rPr>
          <w:rFonts w:ascii="Times New Roman" w:hAnsi="Times New Roman"/>
          <w:color w:val="000000"/>
          <w:sz w:val="28"/>
          <w:szCs w:val="28"/>
        </w:rPr>
        <w:br/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  необходимости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подготовка коллектива к выступлению (монтировка, установка декораций, настройка звука и света), показ спектакля и его профессиональное обсуждение;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просветительской программе (мастер – классы, выставки, круглые столы и т.д.);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творческой лаборатории с представлением новогодних театральных практик;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посещение экскурсий (по желанию);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отъезд участников.</w:t>
      </w:r>
    </w:p>
    <w:p w:rsidR="0081155A" w:rsidRDefault="0081155A" w:rsidP="0081155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Жюри Фестиваля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9.1. Для проведения конкурсной программы, просмотра спектаклей </w:t>
      </w:r>
      <w:r>
        <w:rPr>
          <w:rFonts w:ascii="Times New Roman" w:hAnsi="Times New Roman"/>
          <w:color w:val="000000"/>
          <w:sz w:val="28"/>
          <w:szCs w:val="28"/>
        </w:rPr>
        <w:br/>
        <w:t>и подведения итогов проведения Фестиваля создается Жюри из ведущих театральных деятелей России. Состав Жюри утверждается приказом министерства культуры Саратовской области.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Жюри подводит итоги конкурсной программы в заключительный день Фестиваля. Гран – при вручается в номинации «Лучший спектакль», по остальным номинациям победители награждаются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дипломами 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специальными призами.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9.2. Выступления участников оцениваются по 10 – балльной системе согласно следующим критериям: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-уровень профессионального мастерства;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-убедительность интерпретации;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-художественная целостность спектакля;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-артистизм и уровень сценической культуры;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-соответствие тематике фестиваля.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9.3.Жюри оставляет за собой право: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присуждать не все премии;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делить премии между исполнителями;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учреждать специальные призы.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9.4. Решение жюри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принимается  большинством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голосов.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  равенстве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голосов голос председательствующего является решающим. 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9.5.Решение жюри оформляется протоколом и пересмотру не подлежит.</w:t>
      </w:r>
    </w:p>
    <w:p w:rsidR="0081155A" w:rsidRDefault="0081155A" w:rsidP="008115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9.6.Каждый участник получает диплом за участие во Всероссийском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Фестивале новогодних театральных практик «#СНЕГ» и набор сувенирной продукции.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10. Финансирование Фестиваля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Фестиваля осуществляется: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счет субсидий, утвержденных на эти цели государственной программой «Культура Саратовской области»;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доходов от Фестиваля и иных источников, не запрещенных законодательством Российской Федерации, а также добровольных взносов юридических и физических лиц.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Учредители берут на себя следующие расходы: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-оплата проезда, проживания и питания членов жюри на весь срок пребывания их на Фестивале;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оплата гонорара членам жюри;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-оплата ведущих мастер – классов (проживание, питание, проезд и гонорар);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-обеспечение деятельности участников Фестиваля в течение 1 – 2 суток;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-транспортная логистика в пределах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г.Вольска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-культурная программа;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-расчёты по авторским и смежным правам с Российским Авторским Обществом (РАО), Всемирной организацией интеллектуальной собственности (ВОИС), иными правообладателями произведений, текстов, музыки, декораций и иных материалов, используемых при показе мероприятий.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конкурсной программы Фестиваля самостоятельно оплачивают следующие расходы: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-оплата проезда коллектива до места проведения Фестиваля и обратно (приобретение билетов производится театрами – участниками самостоятельно);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-оплата провоза багажа и декораций до места проведения Фестиваля и обратно;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-оплата расчётов с авторами и (или) иными правообладателями произведений, текстов, музыки, декораций и иных материалов, используемых при показе мероприятий.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Гонорар за показ спектаклей в рамках конкурсной программы Фестиваля не выплачивается. 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11. Контакты Фестиваля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Адрес: государственное автономное учреждение культуры Саратовской области «Драматический театр города Вольска»: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412906, Саратовская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г.Вольск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ул.Революционная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д.3,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театра – Родионова Ольга Владимировна, телефон: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8 (84593) 7-40-05, e-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volskdrama</w:t>
      </w:r>
      <w:r>
        <w:rPr>
          <w:rFonts w:ascii="Times New Roman" w:hAnsi="Times New Roman"/>
          <w:color w:val="000000"/>
          <w:sz w:val="28"/>
          <w:szCs w:val="28"/>
        </w:rPr>
        <w:t>2017@yandex.ru</w:t>
      </w: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Координатор Фестиваля от министерства культуры Саратовской области - Решетникова Юлия Павловна, телефон: 8(8452) 73 – 49 - 27, e-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ReshetnikovaUP@saratov.gov.ru.</w:t>
      </w: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55A" w:rsidRDefault="0081155A" w:rsidP="008115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85A" w:rsidRPr="00CD3F9F" w:rsidRDefault="00E8685A" w:rsidP="00E8685A">
      <w:pPr>
        <w:tabs>
          <w:tab w:val="left" w:pos="567"/>
        </w:tabs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CD3F9F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Приложение № 2 к приказу </w:t>
      </w:r>
      <w:r w:rsidRPr="00CD3F9F">
        <w:rPr>
          <w:rFonts w:ascii="PT Astra Serif" w:hAnsi="PT Astra Serif"/>
          <w:bCs/>
          <w:color w:val="000000"/>
          <w:sz w:val="28"/>
          <w:szCs w:val="28"/>
        </w:rPr>
        <w:br/>
        <w:t xml:space="preserve">министерства культуры области </w:t>
      </w:r>
      <w:r w:rsidRPr="00CD3F9F">
        <w:rPr>
          <w:rFonts w:ascii="PT Astra Serif" w:hAnsi="PT Astra Serif"/>
          <w:bCs/>
          <w:color w:val="000000"/>
          <w:sz w:val="28"/>
          <w:szCs w:val="28"/>
        </w:rPr>
        <w:br/>
        <w:t xml:space="preserve">от </w:t>
      </w:r>
      <w:r w:rsidR="0081155A">
        <w:rPr>
          <w:rFonts w:ascii="PT Astra Serif" w:hAnsi="PT Astra Serif"/>
          <w:bCs/>
          <w:color w:val="000000"/>
          <w:sz w:val="28"/>
          <w:szCs w:val="28"/>
        </w:rPr>
        <w:t>06.05.2024г.</w:t>
      </w:r>
      <w:r w:rsidRPr="00CD3F9F">
        <w:rPr>
          <w:rFonts w:ascii="PT Astra Serif" w:hAnsi="PT Astra Serif"/>
          <w:bCs/>
          <w:color w:val="000000"/>
          <w:sz w:val="28"/>
          <w:szCs w:val="28"/>
        </w:rPr>
        <w:t xml:space="preserve"> №</w:t>
      </w:r>
      <w:r w:rsidR="0081155A">
        <w:rPr>
          <w:rFonts w:ascii="PT Astra Serif" w:hAnsi="PT Astra Serif"/>
          <w:bCs/>
          <w:color w:val="000000"/>
          <w:sz w:val="28"/>
          <w:szCs w:val="28"/>
        </w:rPr>
        <w:t xml:space="preserve"> 01-01-06/282</w:t>
      </w:r>
    </w:p>
    <w:p w:rsidR="00E8685A" w:rsidRPr="00CD3F9F" w:rsidRDefault="00E8685A" w:rsidP="00E8685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8685A" w:rsidRPr="00CD3F9F" w:rsidRDefault="00E8685A" w:rsidP="00E8685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3F9F">
        <w:rPr>
          <w:rFonts w:ascii="PT Astra Serif" w:hAnsi="PT Astra Serif"/>
          <w:b/>
          <w:sz w:val="28"/>
          <w:szCs w:val="28"/>
        </w:rPr>
        <w:t>С</w:t>
      </w:r>
      <w:r w:rsidR="0081155A">
        <w:rPr>
          <w:rFonts w:ascii="PT Astra Serif" w:hAnsi="PT Astra Serif"/>
          <w:b/>
          <w:sz w:val="28"/>
          <w:szCs w:val="28"/>
        </w:rPr>
        <w:t>остав жюри</w:t>
      </w:r>
    </w:p>
    <w:p w:rsidR="008115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D3F9F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Всероссийского фестиваля новогодних 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D3F9F">
        <w:rPr>
          <w:rFonts w:ascii="PT Astra Serif" w:hAnsi="PT Astra Serif"/>
          <w:b/>
          <w:color w:val="000000"/>
          <w:sz w:val="28"/>
          <w:szCs w:val="28"/>
        </w:rPr>
        <w:t xml:space="preserve">театральных </w:t>
      </w:r>
      <w:proofErr w:type="gramStart"/>
      <w:r w:rsidRPr="00CD3F9F">
        <w:rPr>
          <w:rFonts w:ascii="PT Astra Serif" w:hAnsi="PT Astra Serif"/>
          <w:b/>
          <w:color w:val="000000"/>
          <w:sz w:val="28"/>
          <w:szCs w:val="28"/>
        </w:rPr>
        <w:t>практик  #</w:t>
      </w:r>
      <w:proofErr w:type="gramEnd"/>
      <w:r w:rsidRPr="00CD3F9F">
        <w:rPr>
          <w:rFonts w:ascii="PT Astra Serif" w:hAnsi="PT Astra Serif"/>
          <w:b/>
          <w:color w:val="000000"/>
          <w:sz w:val="28"/>
          <w:szCs w:val="28"/>
        </w:rPr>
        <w:t>СНЕГ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751E25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 xml:space="preserve">Тимашева Марина </w:t>
      </w:r>
      <w:proofErr w:type="gramStart"/>
      <w:r w:rsidRPr="00751E25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Александровна</w:t>
      </w:r>
      <w:r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 xml:space="preserve">  -</w:t>
      </w:r>
      <w:proofErr w:type="gramEnd"/>
      <w:r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 xml:space="preserve">   </w:t>
      </w:r>
      <w:r w:rsidRPr="00751E2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кандидат искусствоведения, 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                                           </w:t>
      </w:r>
    </w:p>
    <w:p w:rsidR="00E8685A" w:rsidRDefault="008115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E8685A" w:rsidRPr="001C533A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 xml:space="preserve">           </w:t>
      </w:r>
      <w:r w:rsidR="00E8685A" w:rsidRPr="00751E2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редактор журнала «Вопросы театра. 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751E2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Просцениум» Государственного 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751E2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института искусство</w:t>
      </w:r>
      <w:r w:rsidR="0081155A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ведения</w:t>
      </w:r>
      <w:r w:rsidRPr="00751E2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, 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751E2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руководитель курса 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751E2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театроведческого факультета 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751E2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Российского института театрального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81155A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И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скусства</w:t>
      </w:r>
      <w:r w:rsidR="0081155A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- (ГИТИС), </w:t>
      </w:r>
    </w:p>
    <w:p w:rsidR="0081155A" w:rsidRDefault="008115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председатель жюри;</w:t>
      </w:r>
    </w:p>
    <w:p w:rsidR="0081155A" w:rsidRDefault="0081155A" w:rsidP="0081155A">
      <w:pPr>
        <w:shd w:val="clear" w:color="auto" w:fill="FFFFFF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81155A" w:rsidRDefault="0081155A" w:rsidP="0081155A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6976BF">
        <w:rPr>
          <w:rFonts w:ascii="PT Astra Serif" w:hAnsi="PT Astra Serif"/>
          <w:b/>
          <w:color w:val="000000"/>
          <w:sz w:val="28"/>
          <w:szCs w:val="28"/>
        </w:rPr>
        <w:t>Решетникова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  -независимый эксперт</w:t>
      </w:r>
      <w:r>
        <w:rPr>
          <w:rFonts w:ascii="PT Astra Serif" w:hAnsi="PT Astra Serif"/>
          <w:color w:val="000000"/>
          <w:sz w:val="28"/>
          <w:szCs w:val="28"/>
        </w:rPr>
        <w:t xml:space="preserve">, секретарь   </w:t>
      </w:r>
    </w:p>
    <w:p w:rsidR="0081155A" w:rsidRPr="006976BF" w:rsidRDefault="0081155A" w:rsidP="0081155A">
      <w:pPr>
        <w:shd w:val="clear" w:color="auto" w:fill="FFFFFF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  <w:r w:rsidRPr="0081155A">
        <w:rPr>
          <w:rFonts w:ascii="PT Astra Serif" w:hAnsi="PT Astra Serif"/>
          <w:b/>
          <w:color w:val="000000"/>
          <w:sz w:val="28"/>
          <w:szCs w:val="28"/>
        </w:rPr>
        <w:t>Юлия Павловна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жюри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 (по согласованию).</w:t>
      </w:r>
    </w:p>
    <w:p w:rsidR="0081155A" w:rsidRPr="006976BF" w:rsidRDefault="0081155A" w:rsidP="0081155A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81155A" w:rsidRDefault="008115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</w:p>
    <w:p w:rsidR="0081155A" w:rsidRDefault="0081155A" w:rsidP="0081155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Члены жюри:</w:t>
      </w:r>
    </w:p>
    <w:p w:rsidR="00E8685A" w:rsidRDefault="00E8685A" w:rsidP="0081155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8685A" w:rsidRDefault="00E8685A" w:rsidP="00E8685A">
      <w:pPr>
        <w:tabs>
          <w:tab w:val="left" w:pos="1134"/>
        </w:tabs>
        <w:spacing w:after="0" w:line="240" w:lineRule="auto"/>
        <w:rPr>
          <w:rStyle w:val="extendedtext-full"/>
          <w:rFonts w:ascii="PT Astra Serif" w:hAnsi="PT Astra Serif" w:cs="Arial"/>
          <w:b/>
          <w:color w:val="333333"/>
          <w:sz w:val="28"/>
          <w:szCs w:val="28"/>
        </w:rPr>
      </w:pPr>
      <w:proofErr w:type="spellStart"/>
      <w:r w:rsidRPr="00751E25">
        <w:rPr>
          <w:rStyle w:val="extendedtext-full"/>
          <w:rFonts w:ascii="PT Astra Serif" w:hAnsi="PT Astra Serif" w:cs="Arial"/>
          <w:b/>
          <w:bCs/>
          <w:color w:val="333333"/>
          <w:sz w:val="28"/>
          <w:szCs w:val="28"/>
        </w:rPr>
        <w:t>Пацай</w:t>
      </w:r>
      <w:proofErr w:type="spellEnd"/>
      <w:r w:rsidRPr="00751E25">
        <w:rPr>
          <w:rStyle w:val="extendedtext-full"/>
          <w:rFonts w:ascii="PT Astra Serif" w:hAnsi="PT Astra Serif" w:cs="Arial"/>
          <w:b/>
          <w:bCs/>
          <w:color w:val="333333"/>
          <w:sz w:val="28"/>
          <w:szCs w:val="28"/>
        </w:rPr>
        <w:t xml:space="preserve"> Татьяна</w:t>
      </w:r>
      <w:r w:rsidRPr="00751E25">
        <w:rPr>
          <w:rStyle w:val="extendedtext-full"/>
          <w:rFonts w:ascii="PT Astra Serif" w:hAnsi="PT Astra Serif" w:cs="Arial"/>
          <w:color w:val="333333"/>
          <w:sz w:val="28"/>
          <w:szCs w:val="28"/>
        </w:rPr>
        <w:t> </w:t>
      </w:r>
      <w:r w:rsidRPr="000E6E90">
        <w:rPr>
          <w:rStyle w:val="extendedtext-full"/>
          <w:rFonts w:ascii="PT Astra Serif" w:hAnsi="PT Astra Serif" w:cs="Arial"/>
          <w:b/>
          <w:color w:val="333333"/>
          <w:sz w:val="28"/>
          <w:szCs w:val="28"/>
        </w:rPr>
        <w:t>Олеговна</w:t>
      </w:r>
      <w:r>
        <w:rPr>
          <w:rStyle w:val="extendedtext-full"/>
          <w:rFonts w:ascii="PT Astra Serif" w:hAnsi="PT Astra Serif" w:cs="Arial"/>
          <w:b/>
          <w:color w:val="333333"/>
          <w:sz w:val="28"/>
          <w:szCs w:val="28"/>
        </w:rPr>
        <w:t xml:space="preserve">   </w:t>
      </w:r>
      <w:r w:rsidRPr="001C533A">
        <w:rPr>
          <w:rStyle w:val="extendedtext-full"/>
          <w:rFonts w:ascii="PT Astra Serif" w:hAnsi="PT Astra Serif" w:cs="Arial"/>
          <w:color w:val="333333"/>
          <w:sz w:val="28"/>
          <w:szCs w:val="28"/>
        </w:rPr>
        <w:t>-                   режиссёр,</w:t>
      </w:r>
      <w:r>
        <w:rPr>
          <w:rStyle w:val="extendedtext-full"/>
          <w:rFonts w:ascii="PT Astra Serif" w:hAnsi="PT Astra Serif" w:cs="Arial"/>
          <w:b/>
          <w:color w:val="333333"/>
          <w:sz w:val="28"/>
          <w:szCs w:val="28"/>
        </w:rPr>
        <w:t xml:space="preserve"> </w:t>
      </w:r>
      <w:r w:rsidRPr="001C533A">
        <w:rPr>
          <w:rStyle w:val="extendedtext-full"/>
          <w:rFonts w:ascii="PT Astra Serif" w:hAnsi="PT Astra Serif" w:cs="Arial"/>
          <w:color w:val="333333"/>
          <w:sz w:val="28"/>
          <w:szCs w:val="28"/>
        </w:rPr>
        <w:t>театральный педагог</w:t>
      </w:r>
      <w:r>
        <w:rPr>
          <w:rStyle w:val="extendedtext-full"/>
          <w:rFonts w:ascii="PT Astra Serif" w:hAnsi="PT Astra Serif" w:cs="Arial"/>
          <w:color w:val="333333"/>
          <w:sz w:val="28"/>
          <w:szCs w:val="28"/>
        </w:rPr>
        <w:t>,</w:t>
      </w:r>
      <w:r>
        <w:rPr>
          <w:rStyle w:val="extendedtext-full"/>
          <w:rFonts w:ascii="PT Astra Serif" w:hAnsi="PT Astra Serif" w:cs="Arial"/>
          <w:b/>
          <w:color w:val="333333"/>
          <w:sz w:val="28"/>
          <w:szCs w:val="28"/>
        </w:rPr>
        <w:t xml:space="preserve">              </w:t>
      </w:r>
    </w:p>
    <w:p w:rsidR="00E8685A" w:rsidRPr="001C533A" w:rsidRDefault="008115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Style w:val="extendedtext-full"/>
          <w:rFonts w:ascii="PT Astra Serif" w:hAnsi="PT Astra Serif" w:cs="Arial"/>
          <w:color w:val="333333"/>
          <w:sz w:val="28"/>
          <w:szCs w:val="28"/>
        </w:rPr>
        <w:t xml:space="preserve">                                        </w:t>
      </w:r>
      <w:r w:rsidR="00E8685A" w:rsidRPr="001C533A">
        <w:rPr>
          <w:rStyle w:val="extendedtext-full"/>
          <w:rFonts w:ascii="PT Astra Serif" w:hAnsi="PT Astra Serif" w:cs="Arial"/>
          <w:color w:val="333333"/>
          <w:sz w:val="28"/>
          <w:szCs w:val="28"/>
        </w:rPr>
        <w:t xml:space="preserve">                             </w:t>
      </w:r>
      <w:r>
        <w:rPr>
          <w:rStyle w:val="extendedtext-full"/>
          <w:rFonts w:ascii="PT Astra Serif" w:hAnsi="PT Astra Serif" w:cs="Arial"/>
          <w:color w:val="333333"/>
          <w:sz w:val="28"/>
          <w:szCs w:val="28"/>
        </w:rPr>
        <w:t>л</w:t>
      </w:r>
      <w:r w:rsidR="00E8685A" w:rsidRPr="001C533A">
        <w:rPr>
          <w:rStyle w:val="extendedtext-full"/>
          <w:rFonts w:ascii="PT Astra Serif" w:hAnsi="PT Astra Serif" w:cs="Arial"/>
          <w:color w:val="333333"/>
          <w:sz w:val="28"/>
          <w:szCs w:val="28"/>
        </w:rPr>
        <w:t>ауреат международных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театральных фестивалей</w:t>
      </w:r>
      <w:r w:rsidR="0081155A">
        <w:rPr>
          <w:rFonts w:ascii="PT Astra Serif" w:hAnsi="PT Astra Serif"/>
          <w:color w:val="000000"/>
          <w:sz w:val="28"/>
          <w:szCs w:val="28"/>
        </w:rPr>
        <w:t>;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0E6E90">
        <w:rPr>
          <w:rFonts w:ascii="PT Astra Serif" w:hAnsi="PT Astra Serif"/>
          <w:b/>
          <w:sz w:val="28"/>
          <w:szCs w:val="28"/>
        </w:rPr>
        <w:t xml:space="preserve">Терещенко Вячеслав </w:t>
      </w:r>
      <w:proofErr w:type="spellStart"/>
      <w:proofErr w:type="gramStart"/>
      <w:r w:rsidRPr="000E6E90">
        <w:rPr>
          <w:rFonts w:ascii="PT Astra Serif" w:hAnsi="PT Astra Serif"/>
          <w:b/>
          <w:sz w:val="28"/>
          <w:szCs w:val="28"/>
        </w:rPr>
        <w:t>Владленович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-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 </w:t>
      </w:r>
      <w:r w:rsidRPr="00751E25">
        <w:rPr>
          <w:rFonts w:ascii="PT Astra Serif" w:hAnsi="PT Astra Serif"/>
          <w:sz w:val="28"/>
          <w:szCs w:val="28"/>
        </w:rPr>
        <w:t xml:space="preserve">режиссёр, педагог, </w:t>
      </w:r>
      <w:r>
        <w:rPr>
          <w:rFonts w:ascii="PT Astra Serif" w:hAnsi="PT Astra Serif"/>
          <w:sz w:val="28"/>
          <w:szCs w:val="28"/>
        </w:rPr>
        <w:t>П</w:t>
      </w:r>
      <w:r w:rsidRPr="00751E25">
        <w:rPr>
          <w:rFonts w:ascii="PT Astra Serif" w:hAnsi="PT Astra Serif"/>
          <w:sz w:val="28"/>
          <w:szCs w:val="28"/>
        </w:rPr>
        <w:t xml:space="preserve">очётный </w:t>
      </w:r>
    </w:p>
    <w:p w:rsidR="00E8685A" w:rsidRDefault="008115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 w:rsidR="00E8685A" w:rsidRPr="00751E25">
        <w:rPr>
          <w:rFonts w:ascii="PT Astra Serif" w:hAnsi="PT Astra Serif"/>
          <w:sz w:val="28"/>
          <w:szCs w:val="28"/>
        </w:rPr>
        <w:t>работник культуры г</w:t>
      </w:r>
      <w:r>
        <w:rPr>
          <w:rFonts w:ascii="PT Astra Serif" w:hAnsi="PT Astra Serif"/>
          <w:sz w:val="28"/>
          <w:szCs w:val="28"/>
        </w:rPr>
        <w:t xml:space="preserve">орода </w:t>
      </w:r>
      <w:r w:rsidR="00E8685A" w:rsidRPr="00751E25">
        <w:rPr>
          <w:rFonts w:ascii="PT Astra Serif" w:hAnsi="PT Astra Serif"/>
          <w:sz w:val="28"/>
          <w:szCs w:val="28"/>
        </w:rPr>
        <w:t xml:space="preserve">Москвы, </w:t>
      </w: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81155A">
        <w:rPr>
          <w:rFonts w:ascii="PT Astra Serif" w:hAnsi="PT Astra Serif"/>
          <w:sz w:val="28"/>
          <w:szCs w:val="28"/>
        </w:rPr>
        <w:t xml:space="preserve">                              </w:t>
      </w:r>
      <w:r w:rsidRPr="00751E25">
        <w:rPr>
          <w:rFonts w:ascii="PT Astra Serif" w:hAnsi="PT Astra Serif"/>
          <w:sz w:val="28"/>
          <w:szCs w:val="28"/>
        </w:rPr>
        <w:t xml:space="preserve">доцент театрального </w:t>
      </w:r>
    </w:p>
    <w:p w:rsidR="00E8685A" w:rsidRDefault="00E8685A" w:rsidP="00183782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 w:rsidRPr="00751E25">
        <w:rPr>
          <w:rFonts w:ascii="PT Astra Serif" w:hAnsi="PT Astra Serif"/>
          <w:sz w:val="28"/>
          <w:szCs w:val="28"/>
        </w:rPr>
        <w:t>института им. Б</w:t>
      </w:r>
      <w:r w:rsidR="00183782">
        <w:rPr>
          <w:rFonts w:ascii="PT Astra Serif" w:hAnsi="PT Astra Serif"/>
          <w:sz w:val="28"/>
          <w:szCs w:val="28"/>
        </w:rPr>
        <w:t>.</w:t>
      </w:r>
      <w:r w:rsidRPr="00751E25">
        <w:rPr>
          <w:rFonts w:ascii="PT Astra Serif" w:hAnsi="PT Astra Serif"/>
          <w:sz w:val="28"/>
          <w:szCs w:val="28"/>
        </w:rPr>
        <w:t xml:space="preserve"> Щукина </w:t>
      </w:r>
    </w:p>
    <w:p w:rsidR="00E8685A" w:rsidRPr="001C533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E8685A" w:rsidRDefault="00E8685A" w:rsidP="00E8685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8685A" w:rsidRDefault="00E8685A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E8685A" w:rsidRDefault="00E8685A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E8685A" w:rsidRDefault="00E8685A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183782" w:rsidRDefault="00183782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183782" w:rsidRDefault="00183782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183782" w:rsidRDefault="00183782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183782" w:rsidRDefault="00183782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183782" w:rsidRDefault="00183782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183782" w:rsidRDefault="00183782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183782" w:rsidRDefault="00183782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E8685A" w:rsidRPr="006976BF" w:rsidRDefault="00E8685A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Pr="006976BF">
        <w:rPr>
          <w:rFonts w:ascii="PT Astra Serif" w:hAnsi="PT Astra Serif"/>
          <w:sz w:val="28"/>
          <w:szCs w:val="28"/>
        </w:rPr>
        <w:t>риложение № 3 к приказу</w:t>
      </w:r>
    </w:p>
    <w:p w:rsidR="00E8685A" w:rsidRPr="006976BF" w:rsidRDefault="00E8685A" w:rsidP="00E8685A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6976BF">
        <w:rPr>
          <w:rFonts w:ascii="PT Astra Serif" w:hAnsi="PT Astra Serif"/>
          <w:sz w:val="28"/>
          <w:szCs w:val="28"/>
        </w:rPr>
        <w:t>министерства культуры области</w:t>
      </w:r>
    </w:p>
    <w:p w:rsidR="00E8685A" w:rsidRPr="006976BF" w:rsidRDefault="00E8685A" w:rsidP="00E8685A">
      <w:pPr>
        <w:pStyle w:val="a3"/>
        <w:jc w:val="right"/>
        <w:rPr>
          <w:rFonts w:ascii="PT Astra Serif" w:hAnsi="PT Astra Serif"/>
          <w:sz w:val="28"/>
          <w:szCs w:val="28"/>
          <w:u w:val="single"/>
        </w:rPr>
      </w:pPr>
      <w:r w:rsidRPr="006976BF">
        <w:rPr>
          <w:rFonts w:ascii="PT Astra Serif" w:hAnsi="PT Astra Serif"/>
          <w:sz w:val="28"/>
          <w:szCs w:val="28"/>
        </w:rPr>
        <w:t>от</w:t>
      </w:r>
      <w:r w:rsidR="00183782">
        <w:rPr>
          <w:rFonts w:ascii="PT Astra Serif" w:hAnsi="PT Astra Serif"/>
          <w:sz w:val="28"/>
          <w:szCs w:val="28"/>
        </w:rPr>
        <w:t>06.05.2024 г.</w:t>
      </w:r>
      <w:r w:rsidRPr="006976BF">
        <w:rPr>
          <w:rFonts w:ascii="PT Astra Serif" w:hAnsi="PT Astra Serif"/>
          <w:sz w:val="28"/>
          <w:szCs w:val="28"/>
        </w:rPr>
        <w:t xml:space="preserve">  № </w:t>
      </w:r>
      <w:r w:rsidR="00183782">
        <w:rPr>
          <w:rFonts w:ascii="PT Astra Serif" w:hAnsi="PT Astra Serif"/>
          <w:sz w:val="28"/>
          <w:szCs w:val="28"/>
        </w:rPr>
        <w:t>01-01-06/282</w:t>
      </w:r>
      <w:r w:rsidRPr="006976BF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E8685A" w:rsidRPr="006976BF" w:rsidRDefault="00E8685A" w:rsidP="00E8685A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6976BF">
        <w:rPr>
          <w:rFonts w:ascii="PT Astra Serif" w:hAnsi="PT Astra Serif"/>
          <w:sz w:val="28"/>
          <w:szCs w:val="28"/>
        </w:rPr>
        <w:t xml:space="preserve"> </w:t>
      </w:r>
    </w:p>
    <w:p w:rsidR="00E8685A" w:rsidRPr="006976BF" w:rsidRDefault="00E8685A" w:rsidP="00E8685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976BF">
        <w:rPr>
          <w:rFonts w:ascii="PT Astra Serif" w:hAnsi="PT Astra Serif"/>
          <w:b/>
          <w:sz w:val="28"/>
          <w:szCs w:val="28"/>
        </w:rPr>
        <w:t>Состав  орг</w:t>
      </w:r>
      <w:r w:rsidR="00183782">
        <w:rPr>
          <w:rFonts w:ascii="PT Astra Serif" w:hAnsi="PT Astra Serif"/>
          <w:b/>
          <w:sz w:val="28"/>
          <w:szCs w:val="28"/>
        </w:rPr>
        <w:t>комитета</w:t>
      </w:r>
      <w:proofErr w:type="gramEnd"/>
    </w:p>
    <w:p w:rsidR="00183782" w:rsidRDefault="00E8685A" w:rsidP="00E8685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976BF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Всероссийского фестиваля новогодних </w:t>
      </w:r>
    </w:p>
    <w:p w:rsidR="00E8685A" w:rsidRPr="006976BF" w:rsidRDefault="00E8685A" w:rsidP="00E8685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976BF">
        <w:rPr>
          <w:rFonts w:ascii="PT Astra Serif" w:hAnsi="PT Astra Serif"/>
          <w:b/>
          <w:color w:val="000000"/>
          <w:sz w:val="28"/>
          <w:szCs w:val="28"/>
        </w:rPr>
        <w:t>театральных практик «#СНЕГ»</w:t>
      </w:r>
    </w:p>
    <w:p w:rsidR="00E8685A" w:rsidRPr="006976BF" w:rsidRDefault="00E8685A" w:rsidP="00E8685A">
      <w:pPr>
        <w:shd w:val="clear" w:color="auto" w:fill="FFFFFF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E8685A" w:rsidRPr="006976BF" w:rsidRDefault="00E8685A" w:rsidP="00E8685A">
      <w:pPr>
        <w:shd w:val="clear" w:color="auto" w:fill="FFFFFF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E8685A" w:rsidRPr="006976BF" w:rsidRDefault="00E8685A" w:rsidP="00E8685A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6976BF">
        <w:rPr>
          <w:rFonts w:ascii="PT Astra Serif" w:hAnsi="PT Astra Serif"/>
          <w:b/>
          <w:color w:val="000000"/>
          <w:sz w:val="28"/>
          <w:szCs w:val="28"/>
        </w:rPr>
        <w:t>Щелканова</w:t>
      </w:r>
      <w:proofErr w:type="spellEnd"/>
      <w:r w:rsidRPr="006976BF"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- 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министр культуры                           </w:t>
      </w:r>
    </w:p>
    <w:p w:rsidR="00E8685A" w:rsidRDefault="00E8685A" w:rsidP="00E8685A">
      <w:pPr>
        <w:shd w:val="clear" w:color="auto" w:fill="FFFFFF"/>
        <w:tabs>
          <w:tab w:val="left" w:pos="204"/>
          <w:tab w:val="center" w:pos="4677"/>
        </w:tabs>
        <w:spacing w:after="0" w:line="240" w:lineRule="auto"/>
        <w:ind w:left="3504" w:hanging="3504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6976BF">
        <w:rPr>
          <w:rFonts w:ascii="PT Astra Serif" w:hAnsi="PT Astra Serif"/>
          <w:b/>
          <w:color w:val="000000"/>
          <w:sz w:val="28"/>
          <w:szCs w:val="28"/>
        </w:rPr>
        <w:t>Наталия  Юрьевна</w:t>
      </w:r>
      <w:proofErr w:type="gramEnd"/>
      <w:r w:rsidRPr="006976BF">
        <w:rPr>
          <w:rFonts w:ascii="PT Astra Serif" w:hAnsi="PT Astra Serif"/>
          <w:b/>
          <w:color w:val="000000"/>
          <w:sz w:val="28"/>
          <w:szCs w:val="28"/>
        </w:rPr>
        <w:t xml:space="preserve">    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           Саратовской области, председатель                        оргкомитета;</w:t>
      </w:r>
    </w:p>
    <w:p w:rsidR="00183782" w:rsidRDefault="00183782" w:rsidP="00183782">
      <w:pPr>
        <w:shd w:val="clear" w:color="auto" w:fill="FFFFFF"/>
        <w:tabs>
          <w:tab w:val="left" w:pos="204"/>
          <w:tab w:val="center" w:pos="4677"/>
        </w:tabs>
        <w:spacing w:after="0" w:line="240" w:lineRule="auto"/>
        <w:ind w:left="3504" w:hanging="3504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Познякова  Елена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                 </w:t>
      </w:r>
      <w:r w:rsidRPr="00183782">
        <w:rPr>
          <w:rFonts w:ascii="PT Astra Serif" w:hAnsi="PT Astra Serif"/>
          <w:color w:val="000000"/>
          <w:sz w:val="28"/>
          <w:szCs w:val="28"/>
        </w:rPr>
        <w:t>- начальник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83782">
        <w:rPr>
          <w:rFonts w:ascii="PT Astra Serif" w:hAnsi="PT Astra Serif"/>
          <w:color w:val="000000"/>
          <w:sz w:val="28"/>
          <w:szCs w:val="28"/>
        </w:rPr>
        <w:t>управления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реализации</w:t>
      </w:r>
    </w:p>
    <w:p w:rsidR="00183782" w:rsidRPr="00183782" w:rsidRDefault="00183782" w:rsidP="00183782">
      <w:pPr>
        <w:shd w:val="clear" w:color="auto" w:fill="FFFFFF"/>
        <w:tabs>
          <w:tab w:val="left" w:pos="204"/>
          <w:tab w:val="center" w:pos="4677"/>
        </w:tabs>
        <w:spacing w:after="0" w:line="240" w:lineRule="auto"/>
        <w:ind w:left="3504" w:hanging="3504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Владимировна                       </w:t>
      </w:r>
      <w:r w:rsidRPr="00183782">
        <w:rPr>
          <w:rFonts w:ascii="PT Astra Serif" w:hAnsi="PT Astra Serif"/>
          <w:color w:val="000000"/>
          <w:sz w:val="28"/>
          <w:szCs w:val="28"/>
        </w:rPr>
        <w:t xml:space="preserve">культурной политики министерства культуры области, заместитель председателя </w:t>
      </w:r>
    </w:p>
    <w:p w:rsidR="00183782" w:rsidRPr="006976BF" w:rsidRDefault="00183782" w:rsidP="00E8685A">
      <w:pPr>
        <w:shd w:val="clear" w:color="auto" w:fill="FFFFFF"/>
        <w:tabs>
          <w:tab w:val="left" w:pos="204"/>
          <w:tab w:val="center" w:pos="4677"/>
        </w:tabs>
        <w:spacing w:after="0" w:line="240" w:lineRule="auto"/>
        <w:ind w:left="3504" w:hanging="3504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</w:t>
      </w:r>
      <w:r w:rsidRPr="00183782">
        <w:rPr>
          <w:rFonts w:ascii="PT Astra Serif" w:hAnsi="PT Astra Serif"/>
          <w:color w:val="000000"/>
          <w:sz w:val="28"/>
          <w:szCs w:val="28"/>
        </w:rPr>
        <w:t xml:space="preserve">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183782">
        <w:rPr>
          <w:rFonts w:ascii="PT Astra Serif" w:hAnsi="PT Astra Serif"/>
          <w:color w:val="000000"/>
          <w:sz w:val="28"/>
          <w:szCs w:val="28"/>
        </w:rPr>
        <w:t xml:space="preserve"> оргкомитета</w:t>
      </w:r>
      <w:r>
        <w:rPr>
          <w:rFonts w:ascii="PT Astra Serif" w:hAnsi="PT Astra Serif"/>
          <w:color w:val="000000"/>
          <w:sz w:val="28"/>
          <w:szCs w:val="28"/>
        </w:rPr>
        <w:t>;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</w:p>
    <w:p w:rsidR="00183782" w:rsidRDefault="00183782" w:rsidP="00183782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6976BF">
        <w:rPr>
          <w:rFonts w:ascii="PT Astra Serif" w:hAnsi="PT Astra Serif"/>
          <w:b/>
          <w:color w:val="000000"/>
          <w:sz w:val="28"/>
          <w:szCs w:val="28"/>
        </w:rPr>
        <w:t>Решетникова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6976BF">
        <w:rPr>
          <w:rFonts w:ascii="PT Astra Serif" w:hAnsi="PT Astra Serif"/>
          <w:color w:val="000000"/>
          <w:sz w:val="28"/>
          <w:szCs w:val="28"/>
        </w:rPr>
        <w:t>-независимый эксперт</w:t>
      </w:r>
      <w:r>
        <w:rPr>
          <w:rFonts w:ascii="PT Astra Serif" w:hAnsi="PT Astra Serif"/>
          <w:color w:val="000000"/>
          <w:sz w:val="28"/>
          <w:szCs w:val="28"/>
        </w:rPr>
        <w:t xml:space="preserve">, секретарь   </w:t>
      </w:r>
    </w:p>
    <w:p w:rsidR="00183782" w:rsidRPr="006976BF" w:rsidRDefault="00183782" w:rsidP="00183782">
      <w:pPr>
        <w:shd w:val="clear" w:color="auto" w:fill="FFFFFF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  <w:r w:rsidRPr="0081155A">
        <w:rPr>
          <w:rFonts w:ascii="PT Astra Serif" w:hAnsi="PT Astra Serif"/>
          <w:b/>
          <w:color w:val="000000"/>
          <w:sz w:val="28"/>
          <w:szCs w:val="28"/>
        </w:rPr>
        <w:t>Юлия Павловна</w:t>
      </w:r>
      <w:r>
        <w:rPr>
          <w:rFonts w:ascii="PT Astra Serif" w:hAnsi="PT Astra Serif"/>
          <w:color w:val="000000"/>
          <w:sz w:val="28"/>
          <w:szCs w:val="28"/>
        </w:rPr>
        <w:t xml:space="preserve">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жюри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 (по согласованию).</w:t>
      </w:r>
    </w:p>
    <w:p w:rsidR="00183782" w:rsidRPr="006976BF" w:rsidRDefault="00183782" w:rsidP="00183782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E8685A" w:rsidRDefault="00183782" w:rsidP="00E8685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Члены оргкомитета</w:t>
      </w:r>
    </w:p>
    <w:p w:rsidR="00183782" w:rsidRPr="006976BF" w:rsidRDefault="00183782" w:rsidP="00E8685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8685A" w:rsidRPr="006976BF" w:rsidRDefault="00E8685A" w:rsidP="00E8685A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6976BF">
        <w:rPr>
          <w:rFonts w:ascii="PT Astra Serif" w:hAnsi="PT Astra Serif"/>
          <w:b/>
          <w:color w:val="000000"/>
          <w:sz w:val="28"/>
          <w:szCs w:val="28"/>
        </w:rPr>
        <w:t>Родионова                             -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директор </w:t>
      </w:r>
      <w:r w:rsidR="002A68A8">
        <w:rPr>
          <w:rFonts w:ascii="PT Astra Serif" w:hAnsi="PT Astra Serif"/>
          <w:color w:val="000000"/>
          <w:sz w:val="28"/>
          <w:szCs w:val="28"/>
        </w:rPr>
        <w:t xml:space="preserve">ГАУК СО </w:t>
      </w:r>
      <w:bookmarkStart w:id="0" w:name="_GoBack"/>
      <w:bookmarkEnd w:id="0"/>
      <w:r w:rsidRPr="006976BF">
        <w:rPr>
          <w:rFonts w:ascii="PT Astra Serif" w:hAnsi="PT Astra Serif"/>
          <w:color w:val="000000"/>
          <w:sz w:val="28"/>
          <w:szCs w:val="28"/>
        </w:rPr>
        <w:t xml:space="preserve">«Драматический театр                                                   </w:t>
      </w:r>
      <w:r w:rsidRPr="006976BF">
        <w:rPr>
          <w:rFonts w:ascii="PT Astra Serif" w:hAnsi="PT Astra Serif"/>
          <w:b/>
          <w:color w:val="000000"/>
          <w:sz w:val="28"/>
          <w:szCs w:val="28"/>
        </w:rPr>
        <w:t>Ольга Владимировна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          </w:t>
      </w:r>
      <w:proofErr w:type="gramStart"/>
      <w:r w:rsidRPr="006976BF">
        <w:rPr>
          <w:rFonts w:ascii="PT Astra Serif" w:hAnsi="PT Astra Serif"/>
          <w:color w:val="000000"/>
          <w:sz w:val="28"/>
          <w:szCs w:val="28"/>
        </w:rPr>
        <w:t>города  Вольска</w:t>
      </w:r>
      <w:proofErr w:type="gramEnd"/>
      <w:r w:rsidRPr="006976BF">
        <w:rPr>
          <w:rFonts w:ascii="PT Astra Serif" w:hAnsi="PT Astra Serif"/>
          <w:color w:val="000000"/>
          <w:sz w:val="28"/>
          <w:szCs w:val="28"/>
        </w:rPr>
        <w:t>»;</w:t>
      </w:r>
    </w:p>
    <w:p w:rsidR="00E8685A" w:rsidRPr="006976BF" w:rsidRDefault="00E8685A" w:rsidP="00E8685A">
      <w:pPr>
        <w:shd w:val="clear" w:color="auto" w:fill="FFFFFF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E8685A" w:rsidRPr="006976BF" w:rsidRDefault="00E8685A" w:rsidP="00E8685A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6976BF">
        <w:rPr>
          <w:rFonts w:ascii="PT Astra Serif" w:hAnsi="PT Astra Serif"/>
          <w:b/>
          <w:color w:val="000000"/>
          <w:sz w:val="28"/>
          <w:szCs w:val="28"/>
        </w:rPr>
        <w:t>Козлов                                    -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главный режиссёр ГАУК СО «Драматический </w:t>
      </w:r>
      <w:r w:rsidRPr="006976BF">
        <w:rPr>
          <w:rFonts w:ascii="PT Astra Serif" w:hAnsi="PT Astra Serif"/>
          <w:b/>
          <w:color w:val="000000"/>
          <w:sz w:val="28"/>
          <w:szCs w:val="28"/>
        </w:rPr>
        <w:t xml:space="preserve">Алексей Сергеевич </w:t>
      </w:r>
      <w:r w:rsidRPr="006976BF"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proofErr w:type="gramStart"/>
      <w:r w:rsidRPr="006976BF">
        <w:rPr>
          <w:rFonts w:ascii="PT Astra Serif" w:hAnsi="PT Astra Serif"/>
          <w:color w:val="000000"/>
          <w:sz w:val="28"/>
          <w:szCs w:val="28"/>
        </w:rPr>
        <w:t>театр  города</w:t>
      </w:r>
      <w:proofErr w:type="gramEnd"/>
      <w:r w:rsidRPr="006976BF">
        <w:rPr>
          <w:rFonts w:ascii="PT Astra Serif" w:hAnsi="PT Astra Serif"/>
          <w:color w:val="000000"/>
          <w:sz w:val="28"/>
          <w:szCs w:val="28"/>
        </w:rPr>
        <w:t xml:space="preserve"> Вольска»;</w:t>
      </w:r>
    </w:p>
    <w:p w:rsidR="00E8685A" w:rsidRPr="006976BF" w:rsidRDefault="00E8685A" w:rsidP="00E8685A">
      <w:pPr>
        <w:shd w:val="clear" w:color="auto" w:fill="FFFFFF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E8685A" w:rsidRPr="006976BF" w:rsidRDefault="00E8685A" w:rsidP="00E8685A">
      <w:pPr>
        <w:shd w:val="clear" w:color="auto" w:fill="FFFFFF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E8685A" w:rsidRPr="006976BF" w:rsidRDefault="00E8685A" w:rsidP="00E8685A">
      <w:pPr>
        <w:rPr>
          <w:rFonts w:ascii="PT Astra Serif" w:hAnsi="PT Astra Serif"/>
        </w:rPr>
      </w:pPr>
    </w:p>
    <w:sectPr w:rsidR="00E8685A" w:rsidRPr="006976BF" w:rsidSect="00B1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A49B5"/>
    <w:multiLevelType w:val="hybridMultilevel"/>
    <w:tmpl w:val="B1221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2149E1"/>
    <w:multiLevelType w:val="hybridMultilevel"/>
    <w:tmpl w:val="4196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C3A"/>
    <w:rsid w:val="000E6E90"/>
    <w:rsid w:val="001040A7"/>
    <w:rsid w:val="00183782"/>
    <w:rsid w:val="001C533A"/>
    <w:rsid w:val="001C74AE"/>
    <w:rsid w:val="002632AC"/>
    <w:rsid w:val="002A68A8"/>
    <w:rsid w:val="0042750F"/>
    <w:rsid w:val="004F6BFC"/>
    <w:rsid w:val="00553DD2"/>
    <w:rsid w:val="006435B9"/>
    <w:rsid w:val="00697FD2"/>
    <w:rsid w:val="006D2F03"/>
    <w:rsid w:val="00751E25"/>
    <w:rsid w:val="00771561"/>
    <w:rsid w:val="007A142D"/>
    <w:rsid w:val="0081155A"/>
    <w:rsid w:val="00871373"/>
    <w:rsid w:val="008F4C3C"/>
    <w:rsid w:val="00A46ED2"/>
    <w:rsid w:val="00B11581"/>
    <w:rsid w:val="00D779F6"/>
    <w:rsid w:val="00E21A14"/>
    <w:rsid w:val="00E4560C"/>
    <w:rsid w:val="00E8685A"/>
    <w:rsid w:val="00EC51E7"/>
    <w:rsid w:val="00F90C3A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FA840-9330-417D-8C4B-7A113068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F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6BF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6B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F6BFC"/>
    <w:rPr>
      <w:color w:val="0000FF"/>
      <w:u w:val="single"/>
    </w:rPr>
  </w:style>
  <w:style w:type="character" w:customStyle="1" w:styleId="link">
    <w:name w:val="link"/>
    <w:basedOn w:val="a0"/>
    <w:rsid w:val="00D779F6"/>
  </w:style>
  <w:style w:type="character" w:customStyle="1" w:styleId="path-separator">
    <w:name w:val="path-separator"/>
    <w:basedOn w:val="a0"/>
    <w:rsid w:val="00751E25"/>
  </w:style>
  <w:style w:type="character" w:customStyle="1" w:styleId="a11yhidden">
    <w:name w:val="a11yhidden"/>
    <w:basedOn w:val="a0"/>
    <w:rsid w:val="00751E25"/>
  </w:style>
  <w:style w:type="character" w:customStyle="1" w:styleId="extendedtext-full">
    <w:name w:val="extendedtext-full"/>
    <w:basedOn w:val="a0"/>
    <w:rsid w:val="00751E25"/>
  </w:style>
  <w:style w:type="table" w:styleId="a7">
    <w:name w:val="Table Grid"/>
    <w:basedOn w:val="a1"/>
    <w:uiPriority w:val="39"/>
    <w:rsid w:val="000E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08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2024-04-15T07:36:00Z</dcterms:created>
  <dcterms:modified xsi:type="dcterms:W3CDTF">2024-05-13T08:06:00Z</dcterms:modified>
</cp:coreProperties>
</file>